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5F" w:rsidRDefault="00913D66">
      <w:pP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913D66">
        <w:rPr>
          <w:b/>
        </w:rPr>
        <w:t>ZAŁĄCZNIK NR 3 -</w:t>
      </w:r>
      <w:r>
        <w:t xml:space="preserve"> </w:t>
      </w:r>
      <w:r w:rsidRPr="00913D66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organizator zapewnia jednakową zastawę stołową dla wszystkich zespołów do prezentacji sporządzonych potraw – wszystkie zespoły podają potrawy na jednakowej zastawie</w:t>
      </w: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:</w:t>
      </w:r>
    </w:p>
    <w:p w:rsidR="00913D66" w:rsidRDefault="00913D66">
      <w:pP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</w:p>
    <w:p w:rsidR="00913D66" w:rsidRDefault="00DA66C1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226695</wp:posOffset>
            </wp:positionV>
            <wp:extent cx="4057650" cy="4057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D66"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  <w:t xml:space="preserve">Talerz biały: </w:t>
      </w:r>
      <w: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  <w:t xml:space="preserve"> deser</w:t>
      </w:r>
    </w:p>
    <w:p w:rsidR="00913D66" w:rsidRDefault="00913D66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913D66" w:rsidRDefault="00913D66" w:rsidP="00913D66">
      <w:pPr>
        <w:jc w:val="center"/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913D66" w:rsidRDefault="00913D66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913D66" w:rsidRDefault="00913D66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913D66" w:rsidRDefault="00913D66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913D66" w:rsidRDefault="00913D66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913D66" w:rsidRDefault="00913D66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913D66" w:rsidRDefault="00913D66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913D66" w:rsidRDefault="00913D66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913D66" w:rsidRDefault="00913D66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913D66" w:rsidRDefault="00913D66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913D66" w:rsidRDefault="00913D66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913D66" w:rsidRDefault="00913D66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DA66C1" w:rsidRDefault="00DA66C1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DA66C1" w:rsidRDefault="00DA66C1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DA66C1" w:rsidRDefault="00DA66C1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DA66C1" w:rsidRDefault="00DA66C1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DA66C1" w:rsidRDefault="00DA66C1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913D66" w:rsidRDefault="00913D66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913D66" w:rsidRDefault="00913D66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  <w: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  <w:t>Talerz niebieski:  zakąska</w:t>
      </w:r>
    </w:p>
    <w:p w:rsidR="00913D66" w:rsidRDefault="00913D66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913D66" w:rsidRDefault="00913D66">
      <w:pPr>
        <w:rPr>
          <w:rStyle w:val="size"/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913D66" w:rsidRDefault="003D449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34942</wp:posOffset>
            </wp:positionV>
            <wp:extent cx="3516012" cy="3529965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012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3D66" w:rsidSect="00DA66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66"/>
    <w:rsid w:val="003D4493"/>
    <w:rsid w:val="00913D66"/>
    <w:rsid w:val="00A6185F"/>
    <w:rsid w:val="00D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9F43A-843E-4069-B267-342B7035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91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admin_zsgh</dc:creator>
  <cp:keywords/>
  <dc:description/>
  <cp:lastModifiedBy>admin_zsgh</cp:lastModifiedBy>
  <cp:revision>2</cp:revision>
  <dcterms:created xsi:type="dcterms:W3CDTF">2018-10-15T05:27:00Z</dcterms:created>
  <dcterms:modified xsi:type="dcterms:W3CDTF">2018-10-15T05:30:00Z</dcterms:modified>
</cp:coreProperties>
</file>